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41AB" w14:textId="22C08AC0" w:rsidR="009C6643" w:rsidRPr="00587540" w:rsidRDefault="00320E9F" w:rsidP="009C6643">
      <w:pPr>
        <w:spacing w:after="0" w:line="240" w:lineRule="auto"/>
        <w:rPr>
          <w:rFonts w:ascii="Times New Roman" w:eastAsia="Calibri" w:hAnsi="Times New Roman" w:cs="Times New Roman"/>
          <w:b/>
          <w:i/>
          <w:w w:val="0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b/>
          <w:i/>
          <w:w w:val="0"/>
          <w:kern w:val="1"/>
          <w:sz w:val="24"/>
          <w:szCs w:val="24"/>
          <w:lang w:eastAsia="it-IT" w:bidi="it-IT"/>
        </w:rPr>
        <w:t xml:space="preserve">CIG: </w:t>
      </w:r>
      <w:r w:rsidRPr="00320E9F">
        <w:rPr>
          <w:rFonts w:ascii="Times New Roman" w:eastAsia="Calibri" w:hAnsi="Times New Roman" w:cs="Times New Roman"/>
          <w:b/>
          <w:i/>
          <w:w w:val="0"/>
          <w:kern w:val="1"/>
          <w:sz w:val="24"/>
          <w:szCs w:val="24"/>
          <w:lang w:eastAsia="it-IT" w:bidi="it-IT"/>
        </w:rPr>
        <w:t>BB0B436BCD</w:t>
      </w:r>
    </w:p>
    <w:p w14:paraId="0378E824" w14:textId="11CF5656" w:rsidR="00A92781" w:rsidRPr="00587540" w:rsidRDefault="00A92781" w:rsidP="00A92781">
      <w:pPr>
        <w:pStyle w:val="Default"/>
        <w:ind w:left="1134" w:hanging="1134"/>
        <w:jc w:val="right"/>
        <w:rPr>
          <w:rFonts w:ascii="Times New Roman" w:hAnsi="Times New Roman" w:cs="Times New Roman"/>
          <w:b/>
          <w:color w:val="auto"/>
          <w:u w:val="single"/>
        </w:rPr>
      </w:pPr>
      <w:r w:rsidRPr="00587540">
        <w:rPr>
          <w:rFonts w:ascii="Times New Roman" w:hAnsi="Times New Roman" w:cs="Times New Roman"/>
          <w:b/>
          <w:color w:val="auto"/>
          <w:u w:val="single"/>
        </w:rPr>
        <w:t>ALLEGATO N. 4</w:t>
      </w:r>
    </w:p>
    <w:p w14:paraId="312A0401" w14:textId="77777777" w:rsidR="009C6643" w:rsidRPr="00587540" w:rsidRDefault="009C6643" w:rsidP="009C6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B78099" w14:textId="77777777" w:rsidR="00A92781" w:rsidRPr="00587540" w:rsidRDefault="00A92781" w:rsidP="009C6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3E8667E" w14:textId="78E65E2B" w:rsidR="009C6643" w:rsidRPr="00587540" w:rsidRDefault="009C6643" w:rsidP="009C6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87540">
        <w:rPr>
          <w:rFonts w:ascii="Times New Roman" w:eastAsia="Calibri" w:hAnsi="Times New Roman" w:cs="Times New Roman"/>
          <w:b/>
          <w:bCs/>
          <w:sz w:val="24"/>
          <w:szCs w:val="24"/>
        </w:rPr>
        <w:t>INFORMATIVA SULLA PROTEZIONE DELLE PERSONE FISICHE</w:t>
      </w:r>
    </w:p>
    <w:p w14:paraId="75B0B83A" w14:textId="77777777" w:rsidR="009C6643" w:rsidRPr="00587540" w:rsidRDefault="009C6643" w:rsidP="009C6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87540">
        <w:rPr>
          <w:rFonts w:ascii="Times New Roman" w:eastAsia="Calibri" w:hAnsi="Times New Roman" w:cs="Times New Roman"/>
          <w:b/>
          <w:bCs/>
          <w:sz w:val="24"/>
          <w:szCs w:val="24"/>
        </w:rPr>
        <w:t>CON RIGUARDO AL TRATTAMENTO DEI DATI PERSONALI</w:t>
      </w:r>
    </w:p>
    <w:p w14:paraId="4FCECBA9" w14:textId="2300DEF4" w:rsidR="009C6643" w:rsidRPr="00587540" w:rsidRDefault="009C6643" w:rsidP="00A92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754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Regolamento (UE) 2016/679, art. 13</w:t>
      </w:r>
    </w:p>
    <w:p w14:paraId="453D2E4F" w14:textId="77777777" w:rsidR="00A92781" w:rsidRPr="00587540" w:rsidRDefault="00A92781" w:rsidP="009C66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67E45E" w14:textId="77777777" w:rsidR="009C6643" w:rsidRPr="00587540" w:rsidRDefault="009C6643" w:rsidP="009C6643">
      <w:pPr>
        <w:spacing w:after="16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5875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La presente informativa, ai sensi del Regolamento UE 2016/679 (GDPR) indica le modalità con cui si trattano i dati personali. Nel rispetto della citata normativa e di diritti e obblighi conseguenti, La informiamo:</w:t>
      </w:r>
    </w:p>
    <w:p w14:paraId="25207962" w14:textId="760A873F" w:rsidR="005D7DAD" w:rsidRPr="0082039E" w:rsidRDefault="009C6643" w:rsidP="00461795">
      <w:pPr>
        <w:numPr>
          <w:ilvl w:val="0"/>
          <w:numId w:val="26"/>
        </w:num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Titolare del trattamento </w:t>
      </w:r>
      <w:r w:rsidR="005D7DAD"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–</w:t>
      </w:r>
      <w:r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Il Titolare del trattamento è il M</w:t>
      </w:r>
      <w:r w:rsidR="003F5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inistero degli </w:t>
      </w:r>
      <w:r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="003F5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ffari </w:t>
      </w:r>
      <w:r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</w:t>
      </w:r>
      <w:r w:rsidR="003F5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steri e della </w:t>
      </w:r>
      <w:r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3F5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ooperazione </w:t>
      </w:r>
      <w:r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3F5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nternazionale</w:t>
      </w:r>
      <w:r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F5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(</w:t>
      </w:r>
      <w:r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C.F.</w:t>
      </w:r>
      <w:r w:rsidR="005D7DAD"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80213330584</w:t>
      </w:r>
      <w:r w:rsidR="003F5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)</w:t>
      </w:r>
      <w:r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in persona del legale rappresentante pro tempore, che, nel caso specifico, opera per il tramite della stazione appaltante come individuata negli atti di gara</w:t>
      </w:r>
      <w:r w:rsidR="005D7DAD"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</w:t>
      </w:r>
    </w:p>
    <w:p w14:paraId="6C87368E" w14:textId="31A81724" w:rsidR="005D7DAD" w:rsidRPr="0082039E" w:rsidRDefault="009C6643" w:rsidP="00096C33">
      <w:pPr>
        <w:numPr>
          <w:ilvl w:val="0"/>
          <w:numId w:val="26"/>
        </w:num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Responsabile per la protezione dei dati </w:t>
      </w:r>
      <w:r w:rsidR="005D7DAD"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–</w:t>
      </w:r>
      <w:r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 Il Responsabile per la Protezione dei Dati è raggiungibile al seguente indirizzo</w:t>
      </w:r>
      <w:r w:rsidR="005D7DAD"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:</w:t>
      </w:r>
    </w:p>
    <w:p w14:paraId="3235BF90" w14:textId="77777777" w:rsidR="005D7DAD" w:rsidRDefault="009C6643" w:rsidP="005D7DA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it-IT"/>
        </w:rPr>
      </w:pPr>
      <w:r w:rsidRPr="005D7D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it-IT"/>
        </w:rPr>
        <w:t xml:space="preserve">email: </w:t>
      </w:r>
      <w:hyperlink r:id="rId8" w:history="1">
        <w:r w:rsidRPr="005D7DAD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t>rpd@esteri.it</w:t>
        </w:r>
      </w:hyperlink>
      <w:r w:rsidRPr="005D7D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it-IT"/>
        </w:rPr>
        <w:t xml:space="preserve">; </w:t>
      </w:r>
    </w:p>
    <w:p w14:paraId="75B7E576" w14:textId="6B261B11" w:rsidR="009C6643" w:rsidRPr="005D7DAD" w:rsidRDefault="009C6643" w:rsidP="005D7DA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it-IT"/>
        </w:rPr>
      </w:pPr>
      <w:r w:rsidRPr="005D7D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it-IT"/>
        </w:rPr>
        <w:t xml:space="preserve">PEC: </w:t>
      </w:r>
      <w:hyperlink r:id="rId9" w:history="1">
        <w:r w:rsidR="005D7DAD" w:rsidRPr="001C4A6D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t>rpd@cert.esteri.it</w:t>
        </w:r>
      </w:hyperlink>
    </w:p>
    <w:p w14:paraId="2AEAD37C" w14:textId="77777777" w:rsidR="009C6643" w:rsidRPr="00587540" w:rsidRDefault="009C6643" w:rsidP="005D7DAD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5875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Finalità del trattamento - I dati personali sono trattati e raccolti per le seguenti finalità:</w:t>
      </w:r>
    </w:p>
    <w:p w14:paraId="69325EB8" w14:textId="77777777" w:rsidR="005D7DAD" w:rsidRDefault="009C6643" w:rsidP="005D7DAD">
      <w:pPr>
        <w:numPr>
          <w:ilvl w:val="1"/>
          <w:numId w:val="26"/>
        </w:numPr>
        <w:tabs>
          <w:tab w:val="clear" w:pos="1080"/>
          <w:tab w:val="num" w:pos="851"/>
        </w:tabs>
        <w:spacing w:before="100" w:beforeAutospacing="1" w:after="100" w:afterAutospacing="1" w:line="240" w:lineRule="auto"/>
        <w:ind w:left="851" w:hanging="5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5875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finalità̀ amministrativo-contabili in relazione alla valutazione della richiesta precontrattuale dell’interessato (quali quelle di iscrizione all’Albo dei fornitori), alla valutazione dell'incarico e all'eventuale adempimento dello stesso.</w:t>
      </w:r>
    </w:p>
    <w:p w14:paraId="36784173" w14:textId="6139C61C" w:rsidR="005D7DAD" w:rsidRDefault="009C6643" w:rsidP="005D7DAD">
      <w:pPr>
        <w:numPr>
          <w:ilvl w:val="1"/>
          <w:numId w:val="26"/>
        </w:numPr>
        <w:tabs>
          <w:tab w:val="clear" w:pos="1080"/>
          <w:tab w:val="num" w:pos="851"/>
        </w:tabs>
        <w:spacing w:after="0" w:line="240" w:lineRule="auto"/>
        <w:ind w:left="851" w:hanging="5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5D7D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adempimento di obblighi di legge (quali verifiche antiriciclaggio, comunicazioni a fini fiscali), da regolamenti e/o norme comunitarie nonché́ da norme emanate da Autorità̀ di vigilanza e controllo o da altre Autorità̀ a ciò̀ legittimate.</w:t>
      </w:r>
    </w:p>
    <w:p w14:paraId="76D973C6" w14:textId="41DBEEC7" w:rsidR="009C6643" w:rsidRPr="0082039E" w:rsidRDefault="009C6643" w:rsidP="009F79FD">
      <w:pPr>
        <w:numPr>
          <w:ilvl w:val="0"/>
          <w:numId w:val="26"/>
        </w:num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Base giuridica del trattamento dei dati </w:t>
      </w:r>
      <w:r w:rsidR="005D7DAD"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–</w:t>
      </w:r>
      <w:r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Per le finalità indicate alle lettere A), il trattamento è necessario all'esecuzione di un contratto di cui l'interessato è parte o all'esecuzione di misure precontrattuali adottate su richiesta dello stesso, ai sensi dell’art. 6, par. 1, lett. b) del Regolamento UE 2016/679. Per le finalità indicate alla lettera B) il trattamento è necessario per adempiere un obbligo legale al quale è soggetto il titolare del trattamento e il conferimento dei dati è obbligatorio, ai sensi dell’art. 6, par. 1, lett. c) del Regolamento UE 2016/679.</w:t>
      </w:r>
    </w:p>
    <w:p w14:paraId="0F3B759C" w14:textId="3907E712" w:rsidR="009C6643" w:rsidRPr="0082039E" w:rsidRDefault="009C6643" w:rsidP="00EA04F7">
      <w:pPr>
        <w:numPr>
          <w:ilvl w:val="0"/>
          <w:numId w:val="26"/>
        </w:num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Modalità del trattamento e conservazione dei dati personali </w:t>
      </w:r>
      <w:r w:rsidR="005D7DAD"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–</w:t>
      </w:r>
      <w:r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 Il trattamento dei dati personali avviene mediante strumenti manuali, informatici e telematici (software di gestione web), con logiche strettamente correlate alle finalità stesse dell’ente e, comunque, in modo da garantirne la sicurezza e la riservatezza nel rispetto della normativa vigente. Il Titolare si impegna a custodire e controllare i dati personali adottando le adeguate misure tecniche e organizzative necessarie per contrastare i rischi di distruzione o perdita, di accesso non autorizzato o di trattamento non consentito o non conforme alle finalità per cui sono stati raccolti. Nel rispetto dei principi di liceità, limitazione delle finalità e minimizzazione, i dati saranno conservati per tutta la durata del trattamento e anche successivamente per il tempo necessario ai fini dell’estinzione delle obbligazioni che incombono sull’ente e per l’espletamento di tutti gli eventuali adempimenti di legge connessi o da esse derivanti anche riguardo alla gestione degli archivi pubblici nel rispetto del Codice di deontologia e di buona condotta per i trattamenti di dati personali per scopi storici e statistici.</w:t>
      </w:r>
    </w:p>
    <w:p w14:paraId="771B8CC1" w14:textId="4A9D5F81" w:rsidR="009C6643" w:rsidRPr="0082039E" w:rsidRDefault="009C6643" w:rsidP="00630CDA">
      <w:pPr>
        <w:numPr>
          <w:ilvl w:val="0"/>
          <w:numId w:val="26"/>
        </w:num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Categorie particolari di dati personali </w:t>
      </w:r>
      <w:r w:rsidR="005D7DAD"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–</w:t>
      </w:r>
      <w:r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 I dati che rivelano l’origine razziale o etnica (con riferimento al certificato di cittadinanza), i dati relativi alla salute i dati inerenti alla vita sessuale o all’orientamento sessuale della persona, le convinzioni politiche e sindacali, religiose, filosofiche e di altro genere equiparabile, qualificabili come “categorie particolari di dati personali</w:t>
      </w:r>
      <w:r w:rsidR="004C48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</w:t>
      </w:r>
      <w:r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nonché i dati relativi a condanne penali e reati ai sensi dell’art. 10 del Regolamento UE 2016/679 saranno trattati esclusivamente con il consenso dell’interessato nell’esercizio dei </w:t>
      </w:r>
      <w:r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lastRenderedPageBreak/>
        <w:t>compiti e delle funzioni per l’adempimento degli obblighi derivanti dalla normativa e per le finalità indicate al precedente punto 3 e secondo la base giuridica precisata al punto 4.</w:t>
      </w:r>
    </w:p>
    <w:p w14:paraId="76F3B2F5" w14:textId="1C5B2AFB" w:rsidR="009C6643" w:rsidRPr="0082039E" w:rsidRDefault="009C6643" w:rsidP="00047DF1">
      <w:pPr>
        <w:numPr>
          <w:ilvl w:val="0"/>
          <w:numId w:val="26"/>
        </w:num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Destinatari </w:t>
      </w:r>
      <w:r w:rsidR="005D7DAD"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–</w:t>
      </w:r>
      <w:r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 dati personali trattati dall’ente potranno essere comunicati a Enti e soggetti pubblici secondo quanto previsto dalla vigente normativa, nonché a consulenti nominati dallo stesso ente. I dati forniti dall’Interessato potranno essere comunicati anche a soggetti esterni quali consulenti, legali, società̀ che forniscono hardware, software e gestiscono reti e sistemi informatici (outsourcer), società̀ per i servizi archiviazione e conservazione dei documenti, nonché patronati, organizzazioni, associazioni, imprese. L’interessato presta il suo consenso alla pubblicazione dei predetti dati e degli elementi essenziali del contratto stipulato nel sito internet del committente, conformemente alla normativa italiana sulla trasparenza dei contratti pubblici;</w:t>
      </w:r>
    </w:p>
    <w:p w14:paraId="7E25621A" w14:textId="4ADF3AF2" w:rsidR="009C6643" w:rsidRPr="0082039E" w:rsidRDefault="009C6643" w:rsidP="000D562E">
      <w:pPr>
        <w:numPr>
          <w:ilvl w:val="0"/>
          <w:numId w:val="26"/>
        </w:num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Trasferimento dei dati all’estero – Ai sensi dell’art.49 i dati personali potranno essere trasferiti a Paesi terzi non appartenenti all’Unione Europea o a organizzazioni internazionali, laddove il trasferimento sia necessario all’esecuzione del contratto o per l’esecuzione di misure precontrattuali adottate su istanza dell’interessato.</w:t>
      </w:r>
    </w:p>
    <w:p w14:paraId="573C44A0" w14:textId="2946DCDA" w:rsidR="005D7DAD" w:rsidRPr="0082039E" w:rsidRDefault="009C6643" w:rsidP="00080BD4">
      <w:pPr>
        <w:numPr>
          <w:ilvl w:val="0"/>
          <w:numId w:val="26"/>
        </w:num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Diritti dell’interessato </w:t>
      </w:r>
      <w:r w:rsidR="005D7DAD"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–</w:t>
      </w:r>
      <w:r w:rsidRPr="00820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 diritti dell’interessato sono previsti dagli articoli dal 15 al 22 del Regolamento UE 2016/679 tra i quali quelli di: </w:t>
      </w:r>
    </w:p>
    <w:p w14:paraId="2BB3EF00" w14:textId="7C947175" w:rsidR="005D7DAD" w:rsidRPr="0082039E" w:rsidRDefault="009C6643" w:rsidP="0082039E">
      <w:pPr>
        <w:pStyle w:val="Paragrafoelenco"/>
        <w:numPr>
          <w:ilvl w:val="0"/>
          <w:numId w:val="30"/>
        </w:numPr>
        <w:jc w:val="both"/>
        <w:rPr>
          <w:color w:val="000000" w:themeColor="text1"/>
        </w:rPr>
      </w:pPr>
      <w:r w:rsidRPr="0082039E">
        <w:rPr>
          <w:color w:val="000000" w:themeColor="text1"/>
        </w:rPr>
        <w:t xml:space="preserve">Chiedere la conferma dell’esistenza o meno di propri dati personali. </w:t>
      </w:r>
    </w:p>
    <w:p w14:paraId="4F8288E1" w14:textId="25FDC244" w:rsidR="005D7DAD" w:rsidRPr="0082039E" w:rsidRDefault="009C6643" w:rsidP="0082039E">
      <w:pPr>
        <w:pStyle w:val="Paragrafoelenco"/>
        <w:numPr>
          <w:ilvl w:val="0"/>
          <w:numId w:val="30"/>
        </w:numPr>
        <w:jc w:val="both"/>
        <w:rPr>
          <w:color w:val="000000" w:themeColor="text1"/>
        </w:rPr>
      </w:pPr>
      <w:r w:rsidRPr="0082039E">
        <w:rPr>
          <w:color w:val="000000" w:themeColor="text1"/>
        </w:rPr>
        <w:t>Accedere in ogni momento ai dati che lo riguardano.</w:t>
      </w:r>
    </w:p>
    <w:p w14:paraId="2BBA0EEF" w14:textId="76018105" w:rsidR="005D7DAD" w:rsidRPr="0082039E" w:rsidRDefault="009C6643" w:rsidP="0082039E">
      <w:pPr>
        <w:pStyle w:val="Paragrafoelenco"/>
        <w:numPr>
          <w:ilvl w:val="0"/>
          <w:numId w:val="30"/>
        </w:numPr>
        <w:jc w:val="both"/>
        <w:rPr>
          <w:color w:val="000000" w:themeColor="text1"/>
        </w:rPr>
      </w:pPr>
      <w:r w:rsidRPr="0082039E">
        <w:rPr>
          <w:color w:val="000000" w:themeColor="text1"/>
        </w:rPr>
        <w:t xml:space="preserve">Ottenere le indicazioni circa le finalità del trattamento, le categorie dei dati personali, i destinatari o le categorie di destinatari a cui i dati personali sono stati o saranno comunicati e, quando possibile, il periodo di conservazione (art.15). </w:t>
      </w:r>
    </w:p>
    <w:p w14:paraId="5789964B" w14:textId="39F9A1C4" w:rsidR="005D7DAD" w:rsidRPr="0082039E" w:rsidRDefault="009C6643" w:rsidP="0082039E">
      <w:pPr>
        <w:pStyle w:val="Paragrafoelenco"/>
        <w:numPr>
          <w:ilvl w:val="0"/>
          <w:numId w:val="30"/>
        </w:numPr>
        <w:jc w:val="both"/>
        <w:rPr>
          <w:color w:val="000000" w:themeColor="text1"/>
        </w:rPr>
      </w:pPr>
      <w:r w:rsidRPr="0082039E">
        <w:rPr>
          <w:color w:val="000000" w:themeColor="text1"/>
        </w:rPr>
        <w:t xml:space="preserve">Ottenere la rettifica o, nel caso i dati siano trattati in violazione di legge oppure incompleti o errati, la cancellazione dei dati o il blocco (art. 16) (art. 17). </w:t>
      </w:r>
    </w:p>
    <w:p w14:paraId="3F107DE3" w14:textId="05FB4069" w:rsidR="005D7DAD" w:rsidRPr="0082039E" w:rsidRDefault="009C6643" w:rsidP="0082039E">
      <w:pPr>
        <w:pStyle w:val="Paragrafoelenco"/>
        <w:numPr>
          <w:ilvl w:val="0"/>
          <w:numId w:val="30"/>
        </w:numPr>
        <w:jc w:val="both"/>
        <w:rPr>
          <w:color w:val="000000" w:themeColor="text1"/>
        </w:rPr>
      </w:pPr>
      <w:r w:rsidRPr="0082039E">
        <w:rPr>
          <w:color w:val="000000" w:themeColor="text1"/>
        </w:rPr>
        <w:t xml:space="preserve">Ottenere la limitazione del trattamento (art. 18). </w:t>
      </w:r>
    </w:p>
    <w:p w14:paraId="6548363F" w14:textId="48C8F1BB" w:rsidR="005D7DAD" w:rsidRPr="0082039E" w:rsidRDefault="009C6643" w:rsidP="0082039E">
      <w:pPr>
        <w:pStyle w:val="Paragrafoelenco"/>
        <w:numPr>
          <w:ilvl w:val="0"/>
          <w:numId w:val="30"/>
        </w:numPr>
        <w:jc w:val="both"/>
        <w:rPr>
          <w:color w:val="000000" w:themeColor="text1"/>
        </w:rPr>
      </w:pPr>
      <w:r w:rsidRPr="0082039E">
        <w:rPr>
          <w:color w:val="000000" w:themeColor="text1"/>
        </w:rPr>
        <w:t xml:space="preserve">Ottenere la portabilità dei dati, ossia riceverli da un titolare del trattamento, in un formato strutturato, di uso comune e leggibile da dispositivo automatico, e trasmetterli ad un altro titolare del trattamento senza impedimenti (art. 20). </w:t>
      </w:r>
    </w:p>
    <w:p w14:paraId="614C738D" w14:textId="157CD005" w:rsidR="005D7DAD" w:rsidRPr="0082039E" w:rsidRDefault="009C6643" w:rsidP="0082039E">
      <w:pPr>
        <w:pStyle w:val="Paragrafoelenco"/>
        <w:numPr>
          <w:ilvl w:val="0"/>
          <w:numId w:val="30"/>
        </w:numPr>
        <w:jc w:val="both"/>
        <w:rPr>
          <w:color w:val="000000" w:themeColor="text1"/>
        </w:rPr>
      </w:pPr>
      <w:r w:rsidRPr="0082039E">
        <w:rPr>
          <w:color w:val="000000" w:themeColor="text1"/>
        </w:rPr>
        <w:t xml:space="preserve">Opporsi al trattamento dei propri dati in qualsiasi momento per motivi legittimi (art. 21). </w:t>
      </w:r>
    </w:p>
    <w:p w14:paraId="2617E028" w14:textId="1BAFEF47" w:rsidR="005D7DAD" w:rsidRPr="0082039E" w:rsidRDefault="009C6643" w:rsidP="0082039E">
      <w:pPr>
        <w:pStyle w:val="Paragrafoelenco"/>
        <w:numPr>
          <w:ilvl w:val="0"/>
          <w:numId w:val="30"/>
        </w:numPr>
        <w:jc w:val="both"/>
        <w:rPr>
          <w:color w:val="000000" w:themeColor="text1"/>
        </w:rPr>
      </w:pPr>
      <w:r w:rsidRPr="0082039E">
        <w:rPr>
          <w:color w:val="000000" w:themeColor="text1"/>
        </w:rPr>
        <w:t xml:space="preserve">Opporsi ad un processo decisionale automatizzato relativo alle persone fisiche, compresa la profilazione. </w:t>
      </w:r>
    </w:p>
    <w:p w14:paraId="63CC8115" w14:textId="0228FD40" w:rsidR="005D7DAD" w:rsidRPr="0082039E" w:rsidRDefault="009C6643" w:rsidP="0082039E">
      <w:pPr>
        <w:pStyle w:val="Paragrafoelenco"/>
        <w:numPr>
          <w:ilvl w:val="0"/>
          <w:numId w:val="30"/>
        </w:numPr>
        <w:jc w:val="both"/>
        <w:rPr>
          <w:color w:val="000000" w:themeColor="text1"/>
        </w:rPr>
      </w:pPr>
      <w:r w:rsidRPr="0082039E">
        <w:rPr>
          <w:color w:val="000000" w:themeColor="text1"/>
        </w:rPr>
        <w:t xml:space="preserve">Chiedere al titolare del trattamento l’aggiornamento, l’integrazione, o la limitazione del trattamento che lo riguardano (art. 22). </w:t>
      </w:r>
    </w:p>
    <w:p w14:paraId="67852305" w14:textId="62FD0D17" w:rsidR="005D7DAD" w:rsidRPr="0082039E" w:rsidRDefault="009C6643" w:rsidP="0082039E">
      <w:pPr>
        <w:pStyle w:val="Paragrafoelenco"/>
        <w:numPr>
          <w:ilvl w:val="0"/>
          <w:numId w:val="30"/>
        </w:numPr>
        <w:jc w:val="both"/>
        <w:rPr>
          <w:color w:val="000000" w:themeColor="text1"/>
        </w:rPr>
      </w:pPr>
      <w:r w:rsidRPr="0082039E">
        <w:rPr>
          <w:color w:val="000000" w:themeColor="text1"/>
        </w:rPr>
        <w:t xml:space="preserve">Revocare il consenso in qualsiasi momento senza pregiudicare la liceità del trattamento basata sul Consenso prestato prima della revoca (art.7). </w:t>
      </w:r>
    </w:p>
    <w:p w14:paraId="261D2CD2" w14:textId="1455871F" w:rsidR="005D7DAD" w:rsidRPr="0082039E" w:rsidRDefault="009C6643" w:rsidP="0082039E">
      <w:pPr>
        <w:pStyle w:val="Paragrafoelenco"/>
        <w:numPr>
          <w:ilvl w:val="0"/>
          <w:numId w:val="30"/>
        </w:numPr>
        <w:jc w:val="both"/>
        <w:rPr>
          <w:color w:val="000000" w:themeColor="text1"/>
        </w:rPr>
      </w:pPr>
      <w:r w:rsidRPr="0082039E">
        <w:rPr>
          <w:color w:val="000000" w:themeColor="text1"/>
        </w:rPr>
        <w:t xml:space="preserve">Proporre reclamo a un’autorità di controllo, segnatamente nello Stato membro in cui risiede abitualmente, lavora oppure del luogo ove si è verificata la presunta violazione. Per l’Italia tale autorità è il “Garante per la protezione dei dati personali”, istituito dalla legge 31 dicembre 1996, n. 675 (http://www.garanteprivacy.it/) (art. 77). </w:t>
      </w:r>
    </w:p>
    <w:p w14:paraId="7B317E72" w14:textId="0E137A07" w:rsidR="009C6643" w:rsidRPr="00587540" w:rsidRDefault="009C6643" w:rsidP="005D7DA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5875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 predetti diritti potranno essere esercitati in ogni momento scrivendo al Titolare del trattamento.</w:t>
      </w:r>
    </w:p>
    <w:p w14:paraId="57D52401" w14:textId="77777777" w:rsidR="005D7DAD" w:rsidRDefault="005D7DAD" w:rsidP="009C664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34CCD71F" w14:textId="484D4822" w:rsidR="009C6643" w:rsidRDefault="009C6643" w:rsidP="009C664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5875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Luogo e data, [………]</w:t>
      </w:r>
    </w:p>
    <w:p w14:paraId="0419FFEA" w14:textId="77777777" w:rsidR="00587540" w:rsidRPr="00587540" w:rsidRDefault="00587540" w:rsidP="009C664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316595E8" w14:textId="7FCD7355" w:rsidR="009C6643" w:rsidRPr="00587540" w:rsidRDefault="009C6643" w:rsidP="009C6643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5875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                                          </w:t>
      </w:r>
      <w:r w:rsidR="005875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</w:t>
      </w:r>
      <w:r w:rsidRPr="005875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irma dell’interessato per presa visione e consenso al trattamento dei dati</w:t>
      </w:r>
    </w:p>
    <w:p w14:paraId="2134B05D" w14:textId="77777777" w:rsidR="009C6643" w:rsidRPr="00587540" w:rsidRDefault="009C6643" w:rsidP="00587540">
      <w:pPr>
        <w:ind w:left="283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5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                                                                _____________________________________________________</w:t>
      </w:r>
    </w:p>
    <w:p w14:paraId="4AD63AF3" w14:textId="77777777" w:rsidR="000B7637" w:rsidRPr="00587540" w:rsidRDefault="000B7637" w:rsidP="000B7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0B7637" w:rsidRPr="00587540" w:rsidSect="00AC74D4">
      <w:footerReference w:type="default" r:id="rId10"/>
      <w:footnotePr>
        <w:numFmt w:val="upperLetter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CB377" w14:textId="77777777" w:rsidR="00893991" w:rsidRDefault="00893991" w:rsidP="006D24DE">
      <w:pPr>
        <w:spacing w:after="0" w:line="240" w:lineRule="auto"/>
      </w:pPr>
      <w:r>
        <w:separator/>
      </w:r>
    </w:p>
  </w:endnote>
  <w:endnote w:type="continuationSeparator" w:id="0">
    <w:p w14:paraId="758F5493" w14:textId="77777777" w:rsidR="00893991" w:rsidRDefault="00893991" w:rsidP="006D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031576"/>
      <w:docPartObj>
        <w:docPartGallery w:val="Page Numbers (Bottom of Page)"/>
        <w:docPartUnique/>
      </w:docPartObj>
    </w:sdtPr>
    <w:sdtEndPr/>
    <w:sdtContent>
      <w:p w14:paraId="33ECF84A" w14:textId="3D31DA74" w:rsidR="00580835" w:rsidRDefault="0058083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E0EB53" w14:textId="77777777" w:rsidR="00580835" w:rsidRDefault="005808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CB029" w14:textId="77777777" w:rsidR="00893991" w:rsidRDefault="00893991" w:rsidP="006D24DE">
      <w:pPr>
        <w:spacing w:after="0" w:line="240" w:lineRule="auto"/>
      </w:pPr>
      <w:r>
        <w:separator/>
      </w:r>
    </w:p>
  </w:footnote>
  <w:footnote w:type="continuationSeparator" w:id="0">
    <w:p w14:paraId="4F02AAEA" w14:textId="77777777" w:rsidR="00893991" w:rsidRDefault="00893991" w:rsidP="006D2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79F"/>
    <w:multiLevelType w:val="hybridMultilevel"/>
    <w:tmpl w:val="ECA8862C"/>
    <w:lvl w:ilvl="0" w:tplc="B9D0F3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32A94"/>
    <w:multiLevelType w:val="hybridMultilevel"/>
    <w:tmpl w:val="46A47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91B0C"/>
    <w:multiLevelType w:val="hybridMultilevel"/>
    <w:tmpl w:val="9138743C"/>
    <w:lvl w:ilvl="0" w:tplc="092E7B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B4DC9"/>
    <w:multiLevelType w:val="hybridMultilevel"/>
    <w:tmpl w:val="C6AADC66"/>
    <w:lvl w:ilvl="0" w:tplc="C90ED0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5C4D"/>
    <w:multiLevelType w:val="hybridMultilevel"/>
    <w:tmpl w:val="451CC3E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E61C6"/>
    <w:multiLevelType w:val="multilevel"/>
    <w:tmpl w:val="4C1882A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303F86"/>
    <w:multiLevelType w:val="hybridMultilevel"/>
    <w:tmpl w:val="51349858"/>
    <w:lvl w:ilvl="0" w:tplc="5E16E8D0">
      <w:start w:val="1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382284D"/>
    <w:multiLevelType w:val="hybridMultilevel"/>
    <w:tmpl w:val="5CD831A0"/>
    <w:lvl w:ilvl="0" w:tplc="D26052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038DD"/>
    <w:multiLevelType w:val="hybridMultilevel"/>
    <w:tmpl w:val="9954B0F8"/>
    <w:lvl w:ilvl="0" w:tplc="1A3015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773946"/>
    <w:multiLevelType w:val="hybridMultilevel"/>
    <w:tmpl w:val="72CC8BF6"/>
    <w:lvl w:ilvl="0" w:tplc="3DEE1D24">
      <w:start w:val="1"/>
      <w:numFmt w:val="lowerLetter"/>
      <w:lvlText w:val="%1)"/>
      <w:lvlJc w:val="left"/>
      <w:pPr>
        <w:ind w:left="352" w:hanging="36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A7C4E"/>
    <w:multiLevelType w:val="hybridMultilevel"/>
    <w:tmpl w:val="BC84929C"/>
    <w:lvl w:ilvl="0" w:tplc="C90ED0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8282F"/>
    <w:multiLevelType w:val="hybridMultilevel"/>
    <w:tmpl w:val="1B4454F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A4631"/>
    <w:multiLevelType w:val="hybridMultilevel"/>
    <w:tmpl w:val="23E0B60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E661C"/>
    <w:multiLevelType w:val="hybridMultilevel"/>
    <w:tmpl w:val="AB902DF4"/>
    <w:lvl w:ilvl="0" w:tplc="092E7B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471FF"/>
    <w:multiLevelType w:val="hybridMultilevel"/>
    <w:tmpl w:val="0C9E81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452A"/>
    <w:multiLevelType w:val="hybridMultilevel"/>
    <w:tmpl w:val="1B8E6CC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F39C1"/>
    <w:multiLevelType w:val="hybridMultilevel"/>
    <w:tmpl w:val="9E4077C6"/>
    <w:lvl w:ilvl="0" w:tplc="AB80D86E">
      <w:start w:val="5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17DC0"/>
    <w:multiLevelType w:val="multilevel"/>
    <w:tmpl w:val="CBA06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42467BB"/>
    <w:multiLevelType w:val="multilevel"/>
    <w:tmpl w:val="8BF490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51321E2"/>
    <w:multiLevelType w:val="multilevel"/>
    <w:tmpl w:val="0DB4233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E4C0C8E"/>
    <w:multiLevelType w:val="hybridMultilevel"/>
    <w:tmpl w:val="14FC732A"/>
    <w:lvl w:ilvl="0" w:tplc="8338725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F1206"/>
    <w:multiLevelType w:val="hybridMultilevel"/>
    <w:tmpl w:val="2B8610F8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357573"/>
    <w:multiLevelType w:val="hybridMultilevel"/>
    <w:tmpl w:val="EE18BFAE"/>
    <w:lvl w:ilvl="0" w:tplc="E9B8DF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0337C"/>
    <w:multiLevelType w:val="hybridMultilevel"/>
    <w:tmpl w:val="B7F6F620"/>
    <w:lvl w:ilvl="0" w:tplc="092E7B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C326D"/>
    <w:multiLevelType w:val="hybridMultilevel"/>
    <w:tmpl w:val="9E76BE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850B7"/>
    <w:multiLevelType w:val="hybridMultilevel"/>
    <w:tmpl w:val="6FF4535E"/>
    <w:lvl w:ilvl="0" w:tplc="04100017">
      <w:start w:val="1"/>
      <w:numFmt w:val="lowerLetter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4413437"/>
    <w:multiLevelType w:val="hybridMultilevel"/>
    <w:tmpl w:val="2B8610F8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2828EA"/>
    <w:multiLevelType w:val="hybridMultilevel"/>
    <w:tmpl w:val="AAC0284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D3E67"/>
    <w:multiLevelType w:val="hybridMultilevel"/>
    <w:tmpl w:val="7AA6B5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21"/>
  </w:num>
  <w:num w:numId="4">
    <w:abstractNumId w:val="27"/>
  </w:num>
  <w:num w:numId="5">
    <w:abstractNumId w:val="19"/>
  </w:num>
  <w:num w:numId="6">
    <w:abstractNumId w:val="22"/>
  </w:num>
  <w:num w:numId="7">
    <w:abstractNumId w:val="3"/>
  </w:num>
  <w:num w:numId="8">
    <w:abstractNumId w:val="13"/>
  </w:num>
  <w:num w:numId="9">
    <w:abstractNumId w:val="23"/>
  </w:num>
  <w:num w:numId="10">
    <w:abstractNumId w:val="4"/>
  </w:num>
  <w:num w:numId="11">
    <w:abstractNumId w:val="2"/>
  </w:num>
  <w:num w:numId="12">
    <w:abstractNumId w:val="15"/>
  </w:num>
  <w:num w:numId="13">
    <w:abstractNumId w:val="11"/>
  </w:num>
  <w:num w:numId="14">
    <w:abstractNumId w:val="1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0"/>
  </w:num>
  <w:num w:numId="18">
    <w:abstractNumId w:val="14"/>
  </w:num>
  <w:num w:numId="19">
    <w:abstractNumId w:val="16"/>
  </w:num>
  <w:num w:numId="20">
    <w:abstractNumId w:val="12"/>
  </w:num>
  <w:num w:numId="21">
    <w:abstractNumId w:val="7"/>
  </w:num>
  <w:num w:numId="22">
    <w:abstractNumId w:val="25"/>
  </w:num>
  <w:num w:numId="23">
    <w:abstractNumId w:val="5"/>
  </w:num>
  <w:num w:numId="24">
    <w:abstractNumId w:val="0"/>
  </w:num>
  <w:num w:numId="25">
    <w:abstractNumId w:val="9"/>
  </w:num>
  <w:num w:numId="26">
    <w:abstractNumId w:val="17"/>
  </w:num>
  <w:num w:numId="27">
    <w:abstractNumId w:val="1"/>
  </w:num>
  <w:num w:numId="28">
    <w:abstractNumId w:val="8"/>
  </w:num>
  <w:num w:numId="29">
    <w:abstractNumId w:val="28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characterSpacingControl w:val="doNotCompress"/>
  <w:footnotePr>
    <w:numFmt w:val="upp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58F"/>
    <w:rsid w:val="00010D8E"/>
    <w:rsid w:val="000116F3"/>
    <w:rsid w:val="00023277"/>
    <w:rsid w:val="000330BC"/>
    <w:rsid w:val="00051DB5"/>
    <w:rsid w:val="00055C4E"/>
    <w:rsid w:val="00060FBB"/>
    <w:rsid w:val="0006287C"/>
    <w:rsid w:val="00065C35"/>
    <w:rsid w:val="00065DF3"/>
    <w:rsid w:val="000666D9"/>
    <w:rsid w:val="00071BDB"/>
    <w:rsid w:val="00077913"/>
    <w:rsid w:val="000958DE"/>
    <w:rsid w:val="000B7637"/>
    <w:rsid w:val="000C08AD"/>
    <w:rsid w:val="000E7337"/>
    <w:rsid w:val="000F1A5A"/>
    <w:rsid w:val="001129C3"/>
    <w:rsid w:val="001179D4"/>
    <w:rsid w:val="00137449"/>
    <w:rsid w:val="0014615C"/>
    <w:rsid w:val="00155767"/>
    <w:rsid w:val="00156C74"/>
    <w:rsid w:val="00165E76"/>
    <w:rsid w:val="00170EB5"/>
    <w:rsid w:val="001727BF"/>
    <w:rsid w:val="00172D8D"/>
    <w:rsid w:val="00193593"/>
    <w:rsid w:val="001A5BD3"/>
    <w:rsid w:val="001B0E35"/>
    <w:rsid w:val="001B170C"/>
    <w:rsid w:val="001C34E0"/>
    <w:rsid w:val="001C7020"/>
    <w:rsid w:val="001D5276"/>
    <w:rsid w:val="001D6A05"/>
    <w:rsid w:val="001E219C"/>
    <w:rsid w:val="001E250E"/>
    <w:rsid w:val="001E3822"/>
    <w:rsid w:val="001E4B7D"/>
    <w:rsid w:val="00206D33"/>
    <w:rsid w:val="00214B72"/>
    <w:rsid w:val="00224044"/>
    <w:rsid w:val="002240F4"/>
    <w:rsid w:val="00224CE3"/>
    <w:rsid w:val="00224D5A"/>
    <w:rsid w:val="0022627A"/>
    <w:rsid w:val="00227316"/>
    <w:rsid w:val="002364C0"/>
    <w:rsid w:val="00240151"/>
    <w:rsid w:val="0024745C"/>
    <w:rsid w:val="002538B2"/>
    <w:rsid w:val="00262135"/>
    <w:rsid w:val="00267FD2"/>
    <w:rsid w:val="00270693"/>
    <w:rsid w:val="00281245"/>
    <w:rsid w:val="00282271"/>
    <w:rsid w:val="00295061"/>
    <w:rsid w:val="002B10C6"/>
    <w:rsid w:val="002B1618"/>
    <w:rsid w:val="002C5508"/>
    <w:rsid w:val="002D3BC6"/>
    <w:rsid w:val="002E2B5B"/>
    <w:rsid w:val="0031224A"/>
    <w:rsid w:val="00317D50"/>
    <w:rsid w:val="00317DFF"/>
    <w:rsid w:val="0032089B"/>
    <w:rsid w:val="00320901"/>
    <w:rsid w:val="00320E9F"/>
    <w:rsid w:val="00320F7B"/>
    <w:rsid w:val="00324839"/>
    <w:rsid w:val="0032603A"/>
    <w:rsid w:val="00337D7A"/>
    <w:rsid w:val="003422CD"/>
    <w:rsid w:val="00343686"/>
    <w:rsid w:val="003479A3"/>
    <w:rsid w:val="00355719"/>
    <w:rsid w:val="00364EFE"/>
    <w:rsid w:val="00377A0A"/>
    <w:rsid w:val="003866D2"/>
    <w:rsid w:val="00390935"/>
    <w:rsid w:val="0039572D"/>
    <w:rsid w:val="00396CD8"/>
    <w:rsid w:val="003971A4"/>
    <w:rsid w:val="003A344D"/>
    <w:rsid w:val="003A614D"/>
    <w:rsid w:val="003B3A48"/>
    <w:rsid w:val="003B4F83"/>
    <w:rsid w:val="003B6624"/>
    <w:rsid w:val="003D2D83"/>
    <w:rsid w:val="003D6E03"/>
    <w:rsid w:val="003E5B09"/>
    <w:rsid w:val="003E6534"/>
    <w:rsid w:val="003F4E88"/>
    <w:rsid w:val="003F5017"/>
    <w:rsid w:val="003F589B"/>
    <w:rsid w:val="003F7320"/>
    <w:rsid w:val="0042064B"/>
    <w:rsid w:val="004213F6"/>
    <w:rsid w:val="00423DD9"/>
    <w:rsid w:val="00427313"/>
    <w:rsid w:val="004417D0"/>
    <w:rsid w:val="0045525B"/>
    <w:rsid w:val="004579E1"/>
    <w:rsid w:val="004845FE"/>
    <w:rsid w:val="00485EB9"/>
    <w:rsid w:val="00490E9B"/>
    <w:rsid w:val="004B25B7"/>
    <w:rsid w:val="004B3319"/>
    <w:rsid w:val="004C3028"/>
    <w:rsid w:val="004C487A"/>
    <w:rsid w:val="004C77BF"/>
    <w:rsid w:val="004E15E5"/>
    <w:rsid w:val="004E65FF"/>
    <w:rsid w:val="004E710F"/>
    <w:rsid w:val="004F6100"/>
    <w:rsid w:val="00505B64"/>
    <w:rsid w:val="005265CE"/>
    <w:rsid w:val="00530002"/>
    <w:rsid w:val="0053557B"/>
    <w:rsid w:val="005361E5"/>
    <w:rsid w:val="0056738D"/>
    <w:rsid w:val="00576646"/>
    <w:rsid w:val="00576D7E"/>
    <w:rsid w:val="00580835"/>
    <w:rsid w:val="00587540"/>
    <w:rsid w:val="005963A0"/>
    <w:rsid w:val="00596CD6"/>
    <w:rsid w:val="005A3617"/>
    <w:rsid w:val="005A6634"/>
    <w:rsid w:val="005B1498"/>
    <w:rsid w:val="005B3B8E"/>
    <w:rsid w:val="005C6143"/>
    <w:rsid w:val="005C630A"/>
    <w:rsid w:val="005C7131"/>
    <w:rsid w:val="005D0FB2"/>
    <w:rsid w:val="005D5420"/>
    <w:rsid w:val="005D7DAD"/>
    <w:rsid w:val="005E1CDB"/>
    <w:rsid w:val="005E2544"/>
    <w:rsid w:val="005F673D"/>
    <w:rsid w:val="00620F3B"/>
    <w:rsid w:val="00627C48"/>
    <w:rsid w:val="00640A30"/>
    <w:rsid w:val="00641267"/>
    <w:rsid w:val="00644AA5"/>
    <w:rsid w:val="0066216A"/>
    <w:rsid w:val="006727C1"/>
    <w:rsid w:val="00685648"/>
    <w:rsid w:val="00687D9F"/>
    <w:rsid w:val="0069055B"/>
    <w:rsid w:val="006A36D8"/>
    <w:rsid w:val="006B0993"/>
    <w:rsid w:val="006C10F9"/>
    <w:rsid w:val="006C73E4"/>
    <w:rsid w:val="006D094F"/>
    <w:rsid w:val="006D160C"/>
    <w:rsid w:val="006D24DE"/>
    <w:rsid w:val="006D6298"/>
    <w:rsid w:val="006E7565"/>
    <w:rsid w:val="006F1C9A"/>
    <w:rsid w:val="006F44A9"/>
    <w:rsid w:val="00702601"/>
    <w:rsid w:val="007032E2"/>
    <w:rsid w:val="0070493C"/>
    <w:rsid w:val="00720998"/>
    <w:rsid w:val="0072458D"/>
    <w:rsid w:val="007340A6"/>
    <w:rsid w:val="00734897"/>
    <w:rsid w:val="00743242"/>
    <w:rsid w:val="007474E0"/>
    <w:rsid w:val="007524BC"/>
    <w:rsid w:val="0075268A"/>
    <w:rsid w:val="00752876"/>
    <w:rsid w:val="00773261"/>
    <w:rsid w:val="007878E4"/>
    <w:rsid w:val="00791523"/>
    <w:rsid w:val="0079261B"/>
    <w:rsid w:val="007A04E1"/>
    <w:rsid w:val="007A2A01"/>
    <w:rsid w:val="007B19EF"/>
    <w:rsid w:val="007B2EC9"/>
    <w:rsid w:val="007B5963"/>
    <w:rsid w:val="007C4A7B"/>
    <w:rsid w:val="007C7DFD"/>
    <w:rsid w:val="007D5408"/>
    <w:rsid w:val="007E047D"/>
    <w:rsid w:val="007E4938"/>
    <w:rsid w:val="007E7CFF"/>
    <w:rsid w:val="00807FCB"/>
    <w:rsid w:val="00813131"/>
    <w:rsid w:val="0082039E"/>
    <w:rsid w:val="00831FDF"/>
    <w:rsid w:val="008512F2"/>
    <w:rsid w:val="008560D0"/>
    <w:rsid w:val="0085715C"/>
    <w:rsid w:val="00875E55"/>
    <w:rsid w:val="00885E3E"/>
    <w:rsid w:val="00893991"/>
    <w:rsid w:val="00896B9D"/>
    <w:rsid w:val="008A64D0"/>
    <w:rsid w:val="008B4166"/>
    <w:rsid w:val="008B6E5D"/>
    <w:rsid w:val="008C20FB"/>
    <w:rsid w:val="008C2396"/>
    <w:rsid w:val="008D08B8"/>
    <w:rsid w:val="008E3C9D"/>
    <w:rsid w:val="00934FDB"/>
    <w:rsid w:val="00942F53"/>
    <w:rsid w:val="00945E11"/>
    <w:rsid w:val="009511BE"/>
    <w:rsid w:val="009527EB"/>
    <w:rsid w:val="00970032"/>
    <w:rsid w:val="00987798"/>
    <w:rsid w:val="00991605"/>
    <w:rsid w:val="00992EAC"/>
    <w:rsid w:val="0099572C"/>
    <w:rsid w:val="009A1FA2"/>
    <w:rsid w:val="009B5375"/>
    <w:rsid w:val="009B7AE3"/>
    <w:rsid w:val="009C6643"/>
    <w:rsid w:val="009D0528"/>
    <w:rsid w:val="009D5E2C"/>
    <w:rsid w:val="009E55E0"/>
    <w:rsid w:val="009F6923"/>
    <w:rsid w:val="00A013EB"/>
    <w:rsid w:val="00A13901"/>
    <w:rsid w:val="00A13AAD"/>
    <w:rsid w:val="00A13D37"/>
    <w:rsid w:val="00A25687"/>
    <w:rsid w:val="00A27A5F"/>
    <w:rsid w:val="00A378CD"/>
    <w:rsid w:val="00A44924"/>
    <w:rsid w:val="00A4573A"/>
    <w:rsid w:val="00A47881"/>
    <w:rsid w:val="00A516FE"/>
    <w:rsid w:val="00A64E38"/>
    <w:rsid w:val="00A67DB3"/>
    <w:rsid w:val="00A850F0"/>
    <w:rsid w:val="00A90B5F"/>
    <w:rsid w:val="00A92781"/>
    <w:rsid w:val="00A97FAF"/>
    <w:rsid w:val="00AA0209"/>
    <w:rsid w:val="00AA5D79"/>
    <w:rsid w:val="00AB2D8A"/>
    <w:rsid w:val="00AB333C"/>
    <w:rsid w:val="00AC6F06"/>
    <w:rsid w:val="00AC6F16"/>
    <w:rsid w:val="00AC74D4"/>
    <w:rsid w:val="00AD5F4E"/>
    <w:rsid w:val="00AD6D39"/>
    <w:rsid w:val="00AE2E1A"/>
    <w:rsid w:val="00AF6F0C"/>
    <w:rsid w:val="00B25BA9"/>
    <w:rsid w:val="00B26D8A"/>
    <w:rsid w:val="00B33BB6"/>
    <w:rsid w:val="00B36EA4"/>
    <w:rsid w:val="00B60311"/>
    <w:rsid w:val="00B85C6F"/>
    <w:rsid w:val="00B92958"/>
    <w:rsid w:val="00B94E58"/>
    <w:rsid w:val="00BA6600"/>
    <w:rsid w:val="00BB5ECB"/>
    <w:rsid w:val="00BB76D2"/>
    <w:rsid w:val="00BC305B"/>
    <w:rsid w:val="00BC4D91"/>
    <w:rsid w:val="00BC6AFB"/>
    <w:rsid w:val="00BD69AF"/>
    <w:rsid w:val="00BE0222"/>
    <w:rsid w:val="00BE6369"/>
    <w:rsid w:val="00BF3448"/>
    <w:rsid w:val="00BF5233"/>
    <w:rsid w:val="00C05B60"/>
    <w:rsid w:val="00C06869"/>
    <w:rsid w:val="00C10CC3"/>
    <w:rsid w:val="00C26628"/>
    <w:rsid w:val="00C36506"/>
    <w:rsid w:val="00C4058A"/>
    <w:rsid w:val="00C468A1"/>
    <w:rsid w:val="00C57CBE"/>
    <w:rsid w:val="00C72484"/>
    <w:rsid w:val="00C75933"/>
    <w:rsid w:val="00C82A84"/>
    <w:rsid w:val="00C83B37"/>
    <w:rsid w:val="00C8537F"/>
    <w:rsid w:val="00C87F62"/>
    <w:rsid w:val="00CA33FE"/>
    <w:rsid w:val="00CB1C95"/>
    <w:rsid w:val="00CC0E16"/>
    <w:rsid w:val="00CC5592"/>
    <w:rsid w:val="00CD0076"/>
    <w:rsid w:val="00CD4E3F"/>
    <w:rsid w:val="00CF057B"/>
    <w:rsid w:val="00CF4E18"/>
    <w:rsid w:val="00CF7CE6"/>
    <w:rsid w:val="00D06DB6"/>
    <w:rsid w:val="00D1394F"/>
    <w:rsid w:val="00D15F25"/>
    <w:rsid w:val="00D31948"/>
    <w:rsid w:val="00D35015"/>
    <w:rsid w:val="00D43877"/>
    <w:rsid w:val="00D52846"/>
    <w:rsid w:val="00D73F58"/>
    <w:rsid w:val="00D769C4"/>
    <w:rsid w:val="00DA6502"/>
    <w:rsid w:val="00DA658F"/>
    <w:rsid w:val="00DB190A"/>
    <w:rsid w:val="00DD705A"/>
    <w:rsid w:val="00DE027D"/>
    <w:rsid w:val="00DE4F6E"/>
    <w:rsid w:val="00DF261A"/>
    <w:rsid w:val="00E047DF"/>
    <w:rsid w:val="00E10786"/>
    <w:rsid w:val="00E203F0"/>
    <w:rsid w:val="00E24C73"/>
    <w:rsid w:val="00E26C47"/>
    <w:rsid w:val="00E60AFF"/>
    <w:rsid w:val="00E61F70"/>
    <w:rsid w:val="00E634D2"/>
    <w:rsid w:val="00E63EED"/>
    <w:rsid w:val="00E64F55"/>
    <w:rsid w:val="00E65525"/>
    <w:rsid w:val="00E716B0"/>
    <w:rsid w:val="00E74C5D"/>
    <w:rsid w:val="00E7530A"/>
    <w:rsid w:val="00E81508"/>
    <w:rsid w:val="00E938EF"/>
    <w:rsid w:val="00E96090"/>
    <w:rsid w:val="00EA076F"/>
    <w:rsid w:val="00EC58BC"/>
    <w:rsid w:val="00EC63AA"/>
    <w:rsid w:val="00ED0D0B"/>
    <w:rsid w:val="00EE3A6C"/>
    <w:rsid w:val="00EE5EE0"/>
    <w:rsid w:val="00F04440"/>
    <w:rsid w:val="00F05DD3"/>
    <w:rsid w:val="00F25972"/>
    <w:rsid w:val="00F30B3F"/>
    <w:rsid w:val="00F34053"/>
    <w:rsid w:val="00F53034"/>
    <w:rsid w:val="00F54609"/>
    <w:rsid w:val="00F55E7E"/>
    <w:rsid w:val="00F56472"/>
    <w:rsid w:val="00F56B87"/>
    <w:rsid w:val="00F60587"/>
    <w:rsid w:val="00F671DA"/>
    <w:rsid w:val="00F81D47"/>
    <w:rsid w:val="00FA0B49"/>
    <w:rsid w:val="00FC556A"/>
    <w:rsid w:val="00FD0C74"/>
    <w:rsid w:val="00FD41E6"/>
    <w:rsid w:val="00FD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5259"/>
  <w15:docId w15:val="{37828BF5-2E98-44CA-B164-228F8EF6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5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65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6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658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D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24D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D24D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6D24DE"/>
    <w:rPr>
      <w:rFonts w:ascii="Times New Roman" w:hAnsi="Times New Roman"/>
      <w:sz w:val="24"/>
      <w:vertAlign w:val="baseline"/>
    </w:rPr>
  </w:style>
  <w:style w:type="character" w:styleId="Collegamentoipertestuale">
    <w:name w:val="Hyperlink"/>
    <w:basedOn w:val="Carpredefinitoparagrafo"/>
    <w:uiPriority w:val="99"/>
    <w:unhideWhenUsed/>
    <w:rsid w:val="000F1A5A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4579E1"/>
    <w:rPr>
      <w:color w:val="808080"/>
    </w:rPr>
  </w:style>
  <w:style w:type="table" w:customStyle="1" w:styleId="Grigliatabella1">
    <w:name w:val="Griglia tabella1"/>
    <w:basedOn w:val="Tabellanormale"/>
    <w:next w:val="Grigliatabella"/>
    <w:uiPriority w:val="39"/>
    <w:rsid w:val="009C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C4D91"/>
    <w:rPr>
      <w:color w:val="605E5C"/>
      <w:shd w:val="clear" w:color="auto" w:fill="E1DFDD"/>
    </w:rPr>
  </w:style>
  <w:style w:type="paragraph" w:customStyle="1" w:styleId="Default">
    <w:name w:val="Default"/>
    <w:rsid w:val="00A9278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80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0835"/>
  </w:style>
  <w:style w:type="paragraph" w:styleId="Pidipagina">
    <w:name w:val="footer"/>
    <w:basedOn w:val="Normale"/>
    <w:link w:val="PidipaginaCarattere"/>
    <w:uiPriority w:val="99"/>
    <w:unhideWhenUsed/>
    <w:rsid w:val="00580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0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ester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pd@cert.este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34C4C-D11B-40CC-9379-AFB1A2AE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 Susanna</dc:creator>
  <cp:lastModifiedBy>mirko.bocco</cp:lastModifiedBy>
  <cp:revision>10</cp:revision>
  <cp:lastPrinted>2024-05-02T15:18:00Z</cp:lastPrinted>
  <dcterms:created xsi:type="dcterms:W3CDTF">2026-02-10T17:44:00Z</dcterms:created>
  <dcterms:modified xsi:type="dcterms:W3CDTF">2026-03-27T14:39:00Z</dcterms:modified>
</cp:coreProperties>
</file>